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04" w:rsidRDefault="00C855A6">
      <w:bookmarkStart w:id="0" w:name="_GoBack"/>
      <w:bookmarkEnd w:id="0"/>
      <w:r w:rsidRPr="00C855A6">
        <w:rPr>
          <w:noProof/>
          <w:lang w:eastAsia="pl-PL"/>
        </w:rPr>
        <w:drawing>
          <wp:inline distT="0" distB="0" distL="0" distR="0">
            <wp:extent cx="1531620" cy="65448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14" cy="66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125" w:rsidRDefault="008D2125"/>
    <w:p w:rsidR="008D2125" w:rsidRDefault="008D2125"/>
    <w:p w:rsidR="008D2125" w:rsidRDefault="008D2125"/>
    <w:p w:rsidR="008D2125" w:rsidRPr="008D2125" w:rsidRDefault="008D2125">
      <w:pPr>
        <w:rPr>
          <w:rFonts w:asciiTheme="majorHAnsi" w:hAnsiTheme="majorHAnsi" w:cstheme="majorHAnsi"/>
          <w:b/>
          <w:u w:val="single"/>
        </w:rPr>
      </w:pPr>
      <w:r w:rsidRPr="008D2125">
        <w:rPr>
          <w:rFonts w:asciiTheme="majorHAnsi" w:hAnsiTheme="majorHAnsi" w:cstheme="majorHAnsi"/>
          <w:b/>
          <w:u w:val="single"/>
        </w:rPr>
        <w:t>Dla kogo wsparcie?</w:t>
      </w:r>
    </w:p>
    <w:p w:rsidR="008D2125" w:rsidRPr="008D2125" w:rsidRDefault="008D2125" w:rsidP="008D212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1F1F1F"/>
          <w:lang w:eastAsia="pl-PL"/>
        </w:rPr>
      </w:pPr>
      <w:r w:rsidRPr="008D2125">
        <w:rPr>
          <w:rFonts w:asciiTheme="majorHAnsi" w:eastAsia="Times New Roman" w:hAnsiTheme="majorHAnsi" w:cstheme="majorHAnsi"/>
          <w:color w:val="1F1F1F"/>
          <w:bdr w:val="none" w:sz="0" w:space="0" w:color="auto" w:frame="1"/>
          <w:lang w:eastAsia="pl-PL"/>
        </w:rPr>
        <w:t>Jesteś firmą z obszaru Małych i Średnich Przedsiębiorstw prowadzącą pełną księgowość? </w:t>
      </w:r>
    </w:p>
    <w:p w:rsidR="008D2125" w:rsidRPr="008D2125" w:rsidRDefault="008D2125" w:rsidP="008D212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1F1F1F"/>
          <w:lang w:eastAsia="pl-PL"/>
        </w:rPr>
      </w:pPr>
      <w:r w:rsidRPr="008D2125">
        <w:rPr>
          <w:rFonts w:asciiTheme="majorHAnsi" w:eastAsia="Times New Roman" w:hAnsiTheme="majorHAnsi" w:cstheme="majorHAnsi"/>
          <w:color w:val="1F1F1F"/>
          <w:bdr w:val="none" w:sz="0" w:space="0" w:color="auto" w:frame="1"/>
          <w:lang w:eastAsia="pl-PL"/>
        </w:rPr>
        <w:t>Prowadzisz działalność przez 12 miesięcy?</w:t>
      </w:r>
    </w:p>
    <w:p w:rsidR="008D2125" w:rsidRPr="008D2125" w:rsidRDefault="008D2125" w:rsidP="008D212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1F1F1F"/>
          <w:lang w:eastAsia="pl-PL"/>
        </w:rPr>
      </w:pPr>
      <w:r w:rsidRPr="008D2125">
        <w:rPr>
          <w:rFonts w:asciiTheme="majorHAnsi" w:eastAsia="Times New Roman" w:hAnsiTheme="majorHAnsi" w:cstheme="majorHAnsi"/>
          <w:color w:val="1F1F1F"/>
          <w:lang w:eastAsia="pl-PL"/>
        </w:rPr>
        <w:t>Twoje przychody za ostatni okres obrachunkowy są na poziomie min. 4 mln zł? </w:t>
      </w:r>
    </w:p>
    <w:p w:rsidR="008D2125" w:rsidRPr="008D2125" w:rsidRDefault="008D2125" w:rsidP="008D212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1F1F1F"/>
          <w:lang w:eastAsia="pl-PL"/>
        </w:rPr>
      </w:pPr>
      <w:r w:rsidRPr="008D2125">
        <w:rPr>
          <w:rFonts w:asciiTheme="majorHAnsi" w:eastAsia="Times New Roman" w:hAnsiTheme="majorHAnsi" w:cstheme="majorHAnsi"/>
          <w:color w:val="1F1F1F"/>
          <w:bdr w:val="none" w:sz="0" w:space="0" w:color="auto" w:frame="1"/>
          <w:lang w:eastAsia="pl-PL"/>
        </w:rPr>
        <w:t>Ostatni rok zakończyłeś dodatnim wynikiem EBITDA (wynik operacyjny + amortyzacja)</w:t>
      </w:r>
      <w:r w:rsidRPr="008D2125">
        <w:rPr>
          <w:rFonts w:asciiTheme="majorHAnsi" w:eastAsia="Times New Roman" w:hAnsiTheme="majorHAnsi" w:cstheme="majorHAnsi"/>
          <w:color w:val="1F1F1F"/>
          <w:bdr w:val="none" w:sz="0" w:space="0" w:color="auto" w:frame="1"/>
          <w:lang w:eastAsia="pl-PL"/>
        </w:rPr>
        <w:br/>
        <w:t>oraz dodatnim wynikiem finansowym netto?</w:t>
      </w:r>
    </w:p>
    <w:p w:rsidR="008D2125" w:rsidRPr="008D2125" w:rsidRDefault="008D2125" w:rsidP="008D212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1F1F1F"/>
          <w:lang w:eastAsia="pl-PL"/>
        </w:rPr>
      </w:pPr>
      <w:r w:rsidRPr="008D2125">
        <w:rPr>
          <w:rFonts w:asciiTheme="majorHAnsi" w:eastAsia="Times New Roman" w:hAnsiTheme="majorHAnsi" w:cstheme="majorHAnsi"/>
          <w:color w:val="1F1F1F"/>
          <w:bdr w:val="none" w:sz="0" w:space="0" w:color="auto" w:frame="1"/>
          <w:lang w:eastAsia="pl-PL"/>
        </w:rPr>
        <w:t>Potrzebujesz wsparcia dla swojego biznesu?</w:t>
      </w:r>
    </w:p>
    <w:p w:rsidR="008D2125" w:rsidRPr="008D2125" w:rsidRDefault="008D2125" w:rsidP="008D2125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1F1F1F"/>
          <w:lang w:eastAsia="pl-PL"/>
        </w:rPr>
      </w:pPr>
      <w:r w:rsidRPr="008D2125">
        <w:rPr>
          <w:rFonts w:asciiTheme="majorHAnsi" w:eastAsia="Times New Roman" w:hAnsiTheme="majorHAnsi" w:cstheme="majorHAnsi"/>
          <w:color w:val="1F1F1F"/>
          <w:bdr w:val="none" w:sz="0" w:space="0" w:color="auto" w:frame="1"/>
          <w:lang w:eastAsia="pl-PL"/>
        </w:rPr>
        <w:t>Szukasz możliwości pozyskania dodatkowych środków na finansowanie deficytu</w:t>
      </w:r>
      <w:r w:rsidRPr="008D2125">
        <w:rPr>
          <w:rFonts w:asciiTheme="majorHAnsi" w:eastAsia="Times New Roman" w:hAnsiTheme="majorHAnsi" w:cstheme="majorHAnsi"/>
          <w:color w:val="1F1F1F"/>
          <w:bdr w:val="none" w:sz="0" w:space="0" w:color="auto" w:frame="1"/>
          <w:lang w:eastAsia="pl-PL"/>
        </w:rPr>
        <w:br/>
        <w:t>w kapitale obrotowym lub możliwości sfinansowania zakupu maszyn i urządzeń</w:t>
      </w:r>
      <w:r w:rsidRPr="008D2125">
        <w:rPr>
          <w:rFonts w:asciiTheme="majorHAnsi" w:eastAsia="Times New Roman" w:hAnsiTheme="majorHAnsi" w:cstheme="majorHAnsi"/>
          <w:color w:val="1F1F1F"/>
          <w:bdr w:val="none" w:sz="0" w:space="0" w:color="auto" w:frame="1"/>
          <w:lang w:eastAsia="pl-PL"/>
        </w:rPr>
        <w:br/>
        <w:t>za pomocą leasingu czy możliwości refinansowania aktualnie leasingowanych środków </w:t>
      </w:r>
      <w:r w:rsidRPr="008D2125">
        <w:rPr>
          <w:rFonts w:asciiTheme="majorHAnsi" w:eastAsia="Times New Roman" w:hAnsiTheme="majorHAnsi" w:cstheme="majorHAnsi"/>
          <w:color w:val="1F1F1F"/>
          <w:lang w:eastAsia="pl-PL"/>
        </w:rPr>
        <w:t>transportu,</w:t>
      </w:r>
      <w:r w:rsidRPr="008D2125">
        <w:rPr>
          <w:rFonts w:asciiTheme="majorHAnsi" w:eastAsia="Times New Roman" w:hAnsiTheme="majorHAnsi" w:cstheme="majorHAnsi"/>
          <w:color w:val="1F1F1F"/>
          <w:lang w:eastAsia="pl-PL"/>
        </w:rPr>
        <w:br/>
        <w:t>uzyskania karencji w spłacie i wydłużenia okresu finansowania w czasie trwania stanu epidemii</w:t>
      </w:r>
      <w:r w:rsidRPr="008D2125">
        <w:rPr>
          <w:rFonts w:asciiTheme="majorHAnsi" w:eastAsia="Times New Roman" w:hAnsiTheme="majorHAnsi" w:cstheme="majorHAnsi"/>
          <w:color w:val="1F1F1F"/>
          <w:lang w:eastAsia="pl-PL"/>
        </w:rPr>
        <w:br/>
        <w:t>COVID-19 oraz do momentu ustania jej negatywnych skutków ekonomicznych?</w:t>
      </w:r>
    </w:p>
    <w:p w:rsidR="008D2125" w:rsidRDefault="008D2125"/>
    <w:p w:rsidR="008D2125" w:rsidRDefault="008D2125">
      <w:r w:rsidRPr="008D2125">
        <w:rPr>
          <w:noProof/>
          <w:lang w:eastAsia="pl-PL"/>
        </w:rPr>
        <w:drawing>
          <wp:inline distT="0" distB="0" distL="0" distR="0" wp14:anchorId="6AFE114B" wp14:editId="5FA1E111">
            <wp:extent cx="5760720" cy="3459480"/>
            <wp:effectExtent l="0" t="0" r="0" b="7620"/>
            <wp:docPr id="189" name="Google Shape;189;p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Google Shape;189;p29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76072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35EFF"/>
    <w:multiLevelType w:val="multilevel"/>
    <w:tmpl w:val="28DE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A6"/>
    <w:rsid w:val="00417E24"/>
    <w:rsid w:val="006B0C04"/>
    <w:rsid w:val="008D2125"/>
    <w:rsid w:val="00C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Korthals Daniela</dc:creator>
  <cp:lastModifiedBy>user</cp:lastModifiedBy>
  <cp:revision>2</cp:revision>
  <dcterms:created xsi:type="dcterms:W3CDTF">2021-02-17T12:49:00Z</dcterms:created>
  <dcterms:modified xsi:type="dcterms:W3CDTF">2021-02-17T12:49:00Z</dcterms:modified>
</cp:coreProperties>
</file>